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 w:val="32"/>
          <w:szCs w:val="32"/>
        </w:rPr>
      </w:pPr>
      <w:r>
        <w:rPr>
          <w:sz w:val="32"/>
          <w:szCs w:val="32"/>
        </w:rPr>
        <w:t>The Cautionary Tale of Tarquin the Turkey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When Tarquin was browsing the cookery book,</w:t>
      </w:r>
      <w:r/>
    </w:p>
    <w:p>
      <w:pPr>
        <w:pStyle w:val="Normal"/>
      </w:pPr>
      <w:r>
        <w:rPr/>
        <w:t>He should have had more than a cursory look:</w:t>
      </w:r>
      <w:r/>
    </w:p>
    <w:p>
      <w:pPr>
        <w:pStyle w:val="Normal"/>
      </w:pPr>
      <w:r>
        <w:rPr/>
        <w:t>For keeping the cover both pristine and pure</w:t>
      </w:r>
      <w:r/>
    </w:p>
    <w:p>
      <w:pPr>
        <w:pStyle w:val="Normal"/>
      </w:pPr>
      <w:r>
        <w:rPr/>
        <w:t>Was Thomas Cook’s winter vacations brochure.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He stopped at a picture, wondering whether</w:t>
      </w:r>
      <w:r/>
    </w:p>
    <w:p>
      <w:pPr>
        <w:pStyle w:val="Normal"/>
      </w:pPr>
      <w:r>
        <w:rPr/>
        <w:t>He ever would sunbathe not clad in a feather:</w:t>
      </w:r>
      <w:r/>
    </w:p>
    <w:p>
      <w:pPr>
        <w:pStyle w:val="Normal"/>
      </w:pPr>
      <w:r>
        <w:rPr/>
        <w:t>He had to concede as the image he scanned</w:t>
      </w:r>
      <w:r/>
    </w:p>
    <w:p>
      <w:pPr>
        <w:pStyle w:val="Normal"/>
      </w:pPr>
      <w:r>
        <w:rPr/>
        <w:t>The bird in the photo was very well tanned.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The food must be good He assumed from the page,</w:t>
      </w:r>
      <w:r/>
    </w:p>
    <w:p>
      <w:pPr>
        <w:pStyle w:val="Normal"/>
      </w:pPr>
      <w:r>
        <w:rPr/>
        <w:t>That turkey was stuffed both with onion and sage:</w:t>
      </w:r>
      <w:r/>
    </w:p>
    <w:p>
      <w:pPr>
        <w:pStyle w:val="Normal"/>
      </w:pPr>
      <w:r>
        <w:rPr/>
        <w:t>With cranberry jelly uneaten beside,</w:t>
      </w:r>
      <w:r/>
    </w:p>
    <w:p>
      <w:pPr>
        <w:pStyle w:val="Normal"/>
      </w:pPr>
      <w:r>
        <w:rPr/>
        <w:t>All this Christmas food helped poor Tarquin decide.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The temperature promised a lot of degrees,</w:t>
      </w:r>
      <w:r/>
    </w:p>
    <w:p>
      <w:pPr>
        <w:pStyle w:val="Normal"/>
      </w:pPr>
      <w:r>
        <w:rPr/>
        <w:t>With this too our subject was very well pleased;</w:t>
      </w:r>
      <w:r/>
    </w:p>
    <w:p>
      <w:pPr>
        <w:pStyle w:val="Normal"/>
      </w:pPr>
      <w:r>
        <w:rPr/>
        <w:t>So when Tarquin saw that the farmer was looking</w:t>
      </w:r>
      <w:r/>
    </w:p>
    <w:p>
      <w:pPr>
        <w:pStyle w:val="Normal"/>
      </w:pPr>
      <w:r>
        <w:rPr/>
        <w:t>He came to the front, so confirming his booking.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But sadly the brochure was not as it seemed,</w:t>
      </w:r>
      <w:r/>
    </w:p>
    <w:p>
      <w:pPr>
        <w:pStyle w:val="Normal"/>
      </w:pPr>
      <w:r>
        <w:rPr/>
        <w:t>Its truth not as happy as Tarquin had dreamed;</w:t>
      </w:r>
      <w:r/>
    </w:p>
    <w:p>
      <w:pPr>
        <w:pStyle w:val="Normal"/>
      </w:pPr>
      <w:r>
        <w:rPr/>
        <w:t>And though to come into the house he was willing,</w:t>
      </w:r>
      <w:r/>
    </w:p>
    <w:p>
      <w:pPr>
        <w:pStyle w:val="Normal"/>
      </w:pPr>
      <w:r>
        <w:rPr/>
        <w:t>It wasn’t his belly that he would be filling.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The message contained in this story is clear,</w:t>
      </w:r>
      <w:r/>
    </w:p>
    <w:p>
      <w:pPr>
        <w:pStyle w:val="Normal"/>
      </w:pPr>
      <w:r>
        <w:rPr/>
        <w:t>The time for God’s judgement draws ever more near;</w:t>
      </w:r>
      <w:r/>
    </w:p>
    <w:p>
      <w:pPr>
        <w:pStyle w:val="Normal"/>
      </w:pPr>
      <w:r>
        <w:rPr/>
        <w:t>Believe on the Father, the Son and the Ghost,</w:t>
      </w:r>
      <w:r/>
    </w:p>
    <w:p>
      <w:pPr>
        <w:pStyle w:val="Normal"/>
      </w:pPr>
      <w:r>
        <w:rPr/>
        <w:t>Then, unlike poor Tarquin, you won’t have to roast.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So don’t be like Tarquin who should have found out</w:t>
      </w:r>
      <w:r/>
    </w:p>
    <w:p>
      <w:pPr>
        <w:pStyle w:val="Normal"/>
      </w:pPr>
      <w:r>
        <w:rPr/>
        <w:t>What the book he discovered was really about;</w:t>
      </w:r>
      <w:r/>
    </w:p>
    <w:p>
      <w:pPr>
        <w:pStyle w:val="Normal"/>
      </w:pPr>
      <w:r>
        <w:rPr/>
        <w:t>Make Jesus your Saviour, take Him to your heart,</w:t>
      </w:r>
      <w:r/>
    </w:p>
    <w:p>
      <w:pPr>
        <w:pStyle w:val="Normal"/>
      </w:pPr>
      <w:r>
        <w:rPr/>
        <w:t>And then your festivities truly can start</w:t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GB" w:eastAsia="en-US" w:bidi="en-US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0ef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fb"/>
    <w:pPr>
      <w:keepNext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efb"/>
    <w:pPr>
      <w:keepNext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efb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e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e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e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efb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e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efb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uiPriority w:val="9"/>
    <w:rsid w:val="00e00efb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00efb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00efb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e00efb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00efb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00efb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00efb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00efb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00efb"/>
    <w:rPr>
      <w:rFonts w:ascii="Cambria" w:hAnsi="Cambria" w:eastAsia="" w:asciiTheme="majorHAns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rsid w:val="00e00efb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rsid w:val="00e00efb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0efb"/>
    <w:rPr>
      <w:b/>
      <w:bCs/>
    </w:rPr>
  </w:style>
  <w:style w:type="character" w:styleId="Emphasis">
    <w:name w:val="Emphasis"/>
    <w:basedOn w:val="DefaultParagraphFont"/>
    <w:uiPriority w:val="20"/>
    <w:qFormat/>
    <w:rsid w:val="00e00efb"/>
    <w:rPr>
      <w:rFonts w:ascii="Calibri" w:hAnsi="Calibri" w:asciiTheme="minorHAnsi" w:hAnsiTheme="minorHAnsi"/>
      <w:b/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e00efb"/>
    <w:rPr>
      <w:i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00efb"/>
    <w:rPr>
      <w:b/>
      <w:i/>
      <w:sz w:val="24"/>
    </w:rPr>
  </w:style>
  <w:style w:type="character" w:styleId="SubtleEmphasis">
    <w:name w:val="Subtle Emphasis"/>
    <w:uiPriority w:val="19"/>
    <w:qFormat/>
    <w:rsid w:val="00e00e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0e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0e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0e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0efb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link w:val="TitleChar"/>
    <w:uiPriority w:val="10"/>
    <w:qFormat/>
    <w:rsid w:val="00e00efb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efb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e00efb"/>
    <w:pPr/>
    <w:rPr>
      <w:szCs w:val="32"/>
    </w:rPr>
  </w:style>
  <w:style w:type="paragraph" w:styleId="ListParagraph">
    <w:name w:val="List Paragraph"/>
    <w:basedOn w:val="Normal"/>
    <w:uiPriority w:val="34"/>
    <w:qFormat/>
    <w:rsid w:val="00e00efb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e00efb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efb"/>
    <w:pPr>
      <w:ind w:left="720" w:right="720" w:hanging="0"/>
    </w:pPr>
    <w:rPr>
      <w:b/>
      <w:i/>
      <w:szCs w:val="22"/>
    </w:rPr>
  </w:style>
  <w:style w:type="paragraph" w:styleId="ContentsHeading">
    <w:name w:val="Contents Heading"/>
    <w:basedOn w:val="Heading1"/>
    <w:next w:val="Normal"/>
    <w:uiPriority w:val="39"/>
    <w:semiHidden/>
    <w:unhideWhenUsed/>
    <w:qFormat/>
    <w:rsid w:val="00e00efb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Application>LibreOffice/4.3.2.2$Windows_x86 LibreOffice_project/edfb5295ba211bd31ad47d0bad0118690f76407d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2012-09-19T10:53:00Z</dcterms:created>
  <dc:creator>Post Office</dc:creator>
  <dc:language>en-GB</dc:language>
  <cp:lastPrinted>2012-12-07T07:44:00Z</cp:lastPrinted>
  <dcterms:modified xsi:type="dcterms:W3CDTF">2014-10-15T12:04:18Z</dcterms:modified>
  <cp:revision>14</cp:revision>
</cp:coreProperties>
</file>